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A56FD1">
              <w:rPr>
                <w:rFonts w:ascii="Arial" w:hAnsi="Arial" w:cs="Arial"/>
                <w:b/>
                <w:sz w:val="20"/>
                <w:szCs w:val="20"/>
              </w:rPr>
              <w:t xml:space="preserve"> Steve Mays</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56FD1">
              <w:rPr>
                <w:rFonts w:ascii="Arial" w:hAnsi="Arial" w:cs="Arial"/>
                <w:b/>
                <w:sz w:val="20"/>
                <w:szCs w:val="20"/>
              </w:rPr>
              <w:t xml:space="preserve">  </w:t>
            </w:r>
            <w:hyperlink r:id="rId9" w:history="1">
              <w:r w:rsidR="00A56FD1" w:rsidRPr="006A04D2">
                <w:rPr>
                  <w:rStyle w:val="Hyperlink"/>
                  <w:rFonts w:ascii="Arial" w:hAnsi="Arial" w:cs="Arial"/>
                  <w:b/>
                  <w:sz w:val="20"/>
                  <w:szCs w:val="20"/>
                </w:rPr>
                <w:t>mayss@mason.k12.oh.us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56FD1">
              <w:rPr>
                <w:rFonts w:ascii="Arial" w:hAnsi="Arial" w:cs="Arial"/>
                <w:b/>
                <w:sz w:val="20"/>
                <w:szCs w:val="20"/>
              </w:rPr>
              <w:t xml:space="preserve"> 1/5/14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56FD1">
              <w:rPr>
                <w:rFonts w:ascii="Arial" w:hAnsi="Arial" w:cs="Arial"/>
                <w:b/>
                <w:sz w:val="20"/>
                <w:szCs w:val="20"/>
              </w:rPr>
              <w:t>Surviving a School Shooting</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A56FD1">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70153D">
              <w:rPr>
                <w:rFonts w:ascii="Arial" w:hAnsi="Arial" w:cs="Arial"/>
                <w:b/>
                <w:sz w:val="20"/>
                <w:szCs w:val="20"/>
              </w:rPr>
              <w:t xml:space="preserve">  2</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A56FD1">
              <w:rPr>
                <w:rFonts w:ascii="Arial" w:hAnsi="Arial" w:cs="Arial"/>
                <w:b/>
                <w:sz w:val="20"/>
                <w:szCs w:val="20"/>
              </w:rPr>
              <w:t xml:space="preserve">  </w:t>
            </w:r>
            <w:r w:rsidR="0070153D">
              <w:rPr>
                <w:rFonts w:ascii="Arial" w:hAnsi="Arial" w:cs="Arial"/>
                <w:b/>
                <w:sz w:val="20"/>
                <w:szCs w:val="20"/>
              </w:rPr>
              <w:t>3</w:t>
            </w:r>
          </w:p>
        </w:tc>
      </w:tr>
      <w:tr w:rsidR="00E43281" w:rsidTr="00E43281">
        <w:trPr>
          <w:trHeight w:val="247"/>
        </w:trPr>
        <w:tc>
          <w:tcPr>
            <w:tcW w:w="5868" w:type="dxa"/>
          </w:tcPr>
          <w:p w:rsidR="00E43281" w:rsidRPr="00B8729A" w:rsidRDefault="00E43281" w:rsidP="0070153D">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56FD1">
              <w:rPr>
                <w:rFonts w:ascii="Arial" w:hAnsi="Arial" w:cs="Arial"/>
                <w:b/>
                <w:sz w:val="20"/>
                <w:szCs w:val="20"/>
              </w:rPr>
              <w:t xml:space="preserve">  </w:t>
            </w:r>
            <w:r w:rsidR="0070153D">
              <w:rPr>
                <w:rFonts w:ascii="Arial" w:hAnsi="Arial" w:cs="Arial"/>
                <w:b/>
                <w:sz w:val="20"/>
                <w:szCs w:val="20"/>
              </w:rPr>
              <w:t>Nanotechnology-Folding, Rolling, and Stacking</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70153D" w:rsidP="00927AEB">
            <w:pPr>
              <w:spacing w:before="60" w:after="60"/>
              <w:rPr>
                <w:rFonts w:ascii="Arial" w:hAnsi="Arial" w:cs="Arial"/>
                <w:b/>
                <w:sz w:val="20"/>
                <w:szCs w:val="20"/>
              </w:rPr>
            </w:pPr>
            <w:r>
              <w:rPr>
                <w:rFonts w:ascii="Arial" w:hAnsi="Arial" w:cs="Arial"/>
                <w:b/>
                <w:sz w:val="20"/>
                <w:szCs w:val="20"/>
              </w:rPr>
              <w:t>4-5</w:t>
            </w:r>
            <w:r w:rsidR="00A56FD1">
              <w:rPr>
                <w:rFonts w:ascii="Arial" w:hAnsi="Arial" w:cs="Arial"/>
                <w:b/>
                <w:sz w:val="20"/>
                <w:szCs w:val="20"/>
              </w:rPr>
              <w:t xml:space="preserve"> Class Periods (60 to 70 min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70153D" w:rsidP="00927AEB">
            <w:pPr>
              <w:spacing w:before="60" w:after="60"/>
              <w:rPr>
                <w:rFonts w:ascii="Arial" w:hAnsi="Arial" w:cs="Arial"/>
                <w:b/>
                <w:sz w:val="20"/>
                <w:szCs w:val="20"/>
              </w:rPr>
            </w:pPr>
            <w:r>
              <w:rPr>
                <w:rFonts w:ascii="Arial" w:hAnsi="Arial" w:cs="Arial"/>
                <w:b/>
                <w:sz w:val="20"/>
                <w:szCs w:val="20"/>
              </w:rPr>
              <w:t xml:space="preserve">1 night of HW before </w:t>
            </w:r>
            <w:r w:rsidR="00A56FD1">
              <w:rPr>
                <w:rFonts w:ascii="Arial" w:hAnsi="Arial" w:cs="Arial"/>
                <w:b/>
                <w:sz w:val="20"/>
                <w:szCs w:val="20"/>
              </w:rPr>
              <w:t>1 Class Period (60 to 70 min)</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56FD1"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1C0D5A" w:rsidRDefault="001C0D5A" w:rsidP="0070153D">
            <w:pPr>
              <w:pStyle w:val="ListParagraph"/>
              <w:numPr>
                <w:ilvl w:val="0"/>
                <w:numId w:val="16"/>
              </w:numPr>
              <w:spacing w:before="60" w:after="60"/>
              <w:rPr>
                <w:rFonts w:ascii="Arial" w:hAnsi="Arial" w:cs="Arial"/>
                <w:b/>
                <w:sz w:val="20"/>
                <w:szCs w:val="20"/>
              </w:rPr>
            </w:pPr>
            <w:r>
              <w:rPr>
                <w:rFonts w:ascii="Arial" w:hAnsi="Arial" w:cs="Arial"/>
                <w:b/>
                <w:sz w:val="20"/>
                <w:szCs w:val="20"/>
              </w:rPr>
              <w:t xml:space="preserve">Students </w:t>
            </w:r>
            <w:r w:rsidR="0070153D">
              <w:rPr>
                <w:rFonts w:ascii="Arial" w:hAnsi="Arial" w:cs="Arial"/>
                <w:b/>
                <w:sz w:val="20"/>
                <w:szCs w:val="20"/>
              </w:rPr>
              <w:t xml:space="preserve">will </w:t>
            </w:r>
            <w:r w:rsidR="00BA066A">
              <w:rPr>
                <w:rFonts w:ascii="Arial" w:hAnsi="Arial" w:cs="Arial"/>
                <w:b/>
                <w:sz w:val="20"/>
                <w:szCs w:val="20"/>
              </w:rPr>
              <w:t>test</w:t>
            </w:r>
            <w:r w:rsidR="0070153D">
              <w:rPr>
                <w:rFonts w:ascii="Arial" w:hAnsi="Arial" w:cs="Arial"/>
                <w:b/>
                <w:sz w:val="20"/>
                <w:szCs w:val="20"/>
              </w:rPr>
              <w:t xml:space="preserve"> how different arrangements of paper (representing carbon nanostructures) result in materials with different strengths by folding, rolling, and stacking origami paper.</w:t>
            </w:r>
          </w:p>
          <w:p w:rsidR="0070153D" w:rsidRPr="00A56FD1" w:rsidRDefault="0070153D" w:rsidP="0070153D">
            <w:pPr>
              <w:pStyle w:val="ListParagraph"/>
              <w:numPr>
                <w:ilvl w:val="0"/>
                <w:numId w:val="16"/>
              </w:numPr>
              <w:spacing w:before="60" w:after="60"/>
              <w:rPr>
                <w:rFonts w:ascii="Arial" w:hAnsi="Arial" w:cs="Arial"/>
                <w:b/>
                <w:sz w:val="20"/>
                <w:szCs w:val="20"/>
              </w:rPr>
            </w:pPr>
            <w:r>
              <w:rPr>
                <w:rFonts w:ascii="Arial" w:hAnsi="Arial" w:cs="Arial"/>
                <w:b/>
                <w:sz w:val="20"/>
                <w:szCs w:val="20"/>
              </w:rPr>
              <w:t>Students will determine which arrangement is the strongest based on confidence intervals.</w:t>
            </w: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484972" w:rsidRDefault="0070153D"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What is nanotechnology?</w:t>
            </w:r>
          </w:p>
          <w:p w:rsidR="0070153D" w:rsidRDefault="0070153D"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How can we simulate nanotechnology on a larger scale?</w:t>
            </w:r>
          </w:p>
          <w:p w:rsidR="0070153D" w:rsidRDefault="0070153D"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What are the benefits of nanotechnology?</w:t>
            </w:r>
          </w:p>
          <w:p w:rsidR="0070153D" w:rsidRDefault="0070153D"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Can nanotechnology provide lighter and cheaper materials for use in our bullet-proof vest?</w:t>
            </w:r>
          </w:p>
          <w:p w:rsidR="0070153D" w:rsidRDefault="0070153D"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What materials can be used to simulate nanotechnology?</w:t>
            </w:r>
          </w:p>
          <w:p w:rsidR="0070153D" w:rsidRDefault="0070153D"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How can we arrange the materials to determine their strength?</w:t>
            </w:r>
          </w:p>
          <w:p w:rsidR="0070153D" w:rsidRPr="0070153D" w:rsidRDefault="0070153D" w:rsidP="0070153D">
            <w:pPr>
              <w:pStyle w:val="ListParagraph"/>
              <w:numPr>
                <w:ilvl w:val="0"/>
                <w:numId w:val="17"/>
              </w:numPr>
              <w:spacing w:before="60" w:after="60"/>
              <w:rPr>
                <w:rFonts w:ascii="Arial" w:hAnsi="Arial" w:cs="Arial"/>
                <w:b/>
                <w:sz w:val="20"/>
                <w:szCs w:val="20"/>
              </w:rPr>
            </w:pPr>
            <w:r>
              <w:rPr>
                <w:rFonts w:ascii="Arial" w:hAnsi="Arial" w:cs="Arial"/>
                <w:b/>
                <w:sz w:val="20"/>
                <w:szCs w:val="20"/>
              </w:rPr>
              <w:t>Is one arrangement stronger than another?  How much stronger?</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9543AD"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9543AD"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9543AD"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9543AD"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rPr>
                <w:rFonts w:ascii="Arial" w:eastAsia="Times New Roman" w:hAnsi="Arial" w:cs="Arial"/>
                <w:sz w:val="18"/>
                <w:szCs w:val="16"/>
              </w:rPr>
            </w:pPr>
            <w:sdt>
              <w:sdtPr>
                <w:rPr>
                  <w:rFonts w:ascii="Arial" w:hAnsi="Arial" w:cs="Arial"/>
                  <w:sz w:val="20"/>
                  <w:szCs w:val="16"/>
                </w:rPr>
                <w:id w:val="1603993034"/>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9543AD"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w:t>
            </w:r>
            <w:r w:rsidR="00AC7581" w:rsidRPr="008A2F18">
              <w:rPr>
                <w:rFonts w:ascii="Arial" w:hAnsi="Arial" w:cs="Arial"/>
                <w:sz w:val="18"/>
                <w:szCs w:val="16"/>
              </w:rPr>
              <w:lastRenderedPageBreak/>
              <w:t>solutions (for engineering)</w:t>
            </w:r>
          </w:p>
        </w:tc>
        <w:tc>
          <w:tcPr>
            <w:tcW w:w="4410" w:type="dxa"/>
          </w:tcPr>
          <w:p w:rsidR="00AC7581" w:rsidRPr="008A2F18" w:rsidRDefault="009543AD"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9543AD"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70153D">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9543AD"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9543AD"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9543AD"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9543AD"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9543AD"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9543AD"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9543AD"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9543AD"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9543AD"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9543AD"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9543AD"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9543AD" w:rsidP="00683F9D">
            <w:pPr>
              <w:rPr>
                <w:rFonts w:ascii="Arial" w:eastAsia="Times New Roman" w:hAnsi="Arial" w:cs="Arial"/>
                <w:sz w:val="18"/>
                <w:szCs w:val="16"/>
              </w:rPr>
            </w:pPr>
            <w:sdt>
              <w:sdtPr>
                <w:rPr>
                  <w:rFonts w:ascii="Arial" w:hAnsi="Arial" w:cs="Arial"/>
                  <w:sz w:val="22"/>
                  <w:szCs w:val="16"/>
                </w:rPr>
                <w:id w:val="-1105494264"/>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9543AD"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70153D">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p w:rsidR="000A434B"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r w:rsidRPr="00DA2AE5">
              <w:rPr>
                <w:rFonts w:ascii="Helvetica" w:hAnsi="Helvetica" w:cs="Helvetica"/>
                <w:sz w:val="20"/>
                <w:szCs w:val="20"/>
              </w:rPr>
              <w:t>CCSS.Math.Content.HSS-IC.A.1</w:t>
            </w:r>
            <w:r>
              <w:rPr>
                <w:rStyle w:val="apple-converted-space"/>
                <w:rFonts w:ascii="Helvetica" w:hAnsi="Helvetica" w:cs="Helvetica"/>
                <w:color w:val="3B3B3A"/>
                <w:sz w:val="20"/>
                <w:szCs w:val="20"/>
              </w:rPr>
              <w:t> </w:t>
            </w:r>
            <w:r w:rsidRPr="00052F5D">
              <w:rPr>
                <w:rFonts w:ascii="Helvetica" w:hAnsi="Helvetica" w:cs="Helvetica"/>
                <w:sz w:val="20"/>
                <w:szCs w:val="20"/>
              </w:rPr>
              <w:t>Understand</w:t>
            </w:r>
            <w:r w:rsidRPr="00052F5D">
              <w:rPr>
                <w:rStyle w:val="apple-converted-space"/>
                <w:rFonts w:ascii="Helvetica" w:hAnsi="Helvetica" w:cs="Helvetica"/>
                <w:sz w:val="20"/>
                <w:szCs w:val="20"/>
              </w:rPr>
              <w:t xml:space="preserve"> statistics </w:t>
            </w:r>
            <w:r w:rsidRPr="00052F5D">
              <w:rPr>
                <w:rFonts w:ascii="Helvetica" w:hAnsi="Helvetica" w:cs="Helvetica"/>
                <w:sz w:val="20"/>
                <w:szCs w:val="20"/>
              </w:rPr>
              <w:t>as a proc</w:t>
            </w:r>
            <w:r>
              <w:rPr>
                <w:rFonts w:ascii="Helvetica" w:hAnsi="Helvetica" w:cs="Helvetica"/>
                <w:sz w:val="20"/>
                <w:szCs w:val="20"/>
              </w:rPr>
              <w:t xml:space="preserve">ess for making inferences about </w:t>
            </w:r>
            <w:r w:rsidRPr="00052F5D">
              <w:rPr>
                <w:rFonts w:ascii="Helvetica" w:hAnsi="Helvetica" w:cs="Helvetica"/>
                <w:sz w:val="20"/>
                <w:szCs w:val="20"/>
              </w:rPr>
              <w:t>population parameters based on a random sample from that population.</w:t>
            </w:r>
          </w:p>
          <w:p w:rsidR="000A434B" w:rsidRPr="00052F5D"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p>
          <w:p w:rsidR="000A434B" w:rsidRPr="00DA2AE5" w:rsidRDefault="000A434B" w:rsidP="000A434B">
            <w:pPr>
              <w:numPr>
                <w:ilvl w:val="0"/>
                <w:numId w:val="18"/>
              </w:numPr>
              <w:shd w:val="clear" w:color="auto" w:fill="FFFFFF"/>
              <w:spacing w:beforeAutospacing="1" w:line="240" w:lineRule="atLeast"/>
              <w:ind w:left="0"/>
              <w:rPr>
                <w:rFonts w:ascii="Helvetica" w:hAnsi="Helvetica" w:cs="Helvetica"/>
                <w:color w:val="3B3B3A"/>
                <w:sz w:val="20"/>
                <w:szCs w:val="20"/>
              </w:rPr>
            </w:pPr>
            <w:r w:rsidRPr="00DA2AE5">
              <w:rPr>
                <w:rFonts w:ascii="Helvetica" w:hAnsi="Helvetica" w:cs="Helvetica"/>
                <w:sz w:val="20"/>
                <w:szCs w:val="20"/>
              </w:rPr>
              <w:t>CCSS.Math.Content.HSS-IC.A.2</w:t>
            </w:r>
            <w:r w:rsidRPr="00052F5D">
              <w:rPr>
                <w:rStyle w:val="apple-converted-space"/>
                <w:rFonts w:ascii="Helvetica" w:hAnsi="Helvetica" w:cs="Helvetica"/>
                <w:sz w:val="20"/>
                <w:szCs w:val="20"/>
              </w:rPr>
              <w:t> </w:t>
            </w:r>
            <w:r w:rsidRPr="00052F5D">
              <w:rPr>
                <w:rFonts w:ascii="Helvetica" w:hAnsi="Helvetica" w:cs="Helvetica"/>
                <w:sz w:val="20"/>
                <w:szCs w:val="20"/>
              </w:rPr>
              <w:t>Decide if a</w:t>
            </w:r>
            <w:r w:rsidRPr="00052F5D">
              <w:rPr>
                <w:rStyle w:val="apple-converted-space"/>
                <w:rFonts w:ascii="Helvetica" w:hAnsi="Helvetica" w:cs="Helvetica"/>
                <w:sz w:val="20"/>
                <w:szCs w:val="20"/>
              </w:rPr>
              <w:t xml:space="preserve"> specified </w:t>
            </w:r>
            <w:r w:rsidRPr="00052F5D">
              <w:rPr>
                <w:rFonts w:ascii="Helvetica" w:hAnsi="Helvetica" w:cs="Helvetica"/>
                <w:sz w:val="20"/>
                <w:szCs w:val="20"/>
              </w:rPr>
              <w:t>model is consistent with results from a given data-generating process, e.g., using simulation.</w:t>
            </w:r>
          </w:p>
          <w:p w:rsidR="000A434B" w:rsidRPr="001E6C15" w:rsidRDefault="000A434B" w:rsidP="00683F9D">
            <w:pPr>
              <w:rPr>
                <w:rFonts w:ascii="Arial" w:hAnsi="Arial" w:cs="Arial"/>
                <w:b/>
                <w:sz w:val="20"/>
                <w:szCs w:val="20"/>
              </w:rPr>
            </w:pPr>
          </w:p>
        </w:tc>
      </w:tr>
    </w:tbl>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70153D" w:rsidRDefault="0070153D" w:rsidP="0070153D">
            <w:pPr>
              <w:pStyle w:val="ListParagraph"/>
              <w:numPr>
                <w:ilvl w:val="1"/>
                <w:numId w:val="18"/>
              </w:numPr>
              <w:spacing w:before="60" w:after="60"/>
              <w:rPr>
                <w:rFonts w:ascii="Arial" w:hAnsi="Arial" w:cs="Arial"/>
                <w:b/>
                <w:sz w:val="20"/>
                <w:szCs w:val="20"/>
              </w:rPr>
            </w:pPr>
            <w:r>
              <w:rPr>
                <w:rFonts w:ascii="Arial" w:hAnsi="Arial" w:cs="Arial"/>
                <w:b/>
                <w:sz w:val="20"/>
                <w:szCs w:val="20"/>
              </w:rPr>
              <w:t>This activity was originally created and posted at this site:</w:t>
            </w:r>
          </w:p>
          <w:p w:rsidR="0070153D" w:rsidRPr="0070153D" w:rsidRDefault="0070153D" w:rsidP="0070153D">
            <w:pPr>
              <w:pStyle w:val="ListParagraph"/>
              <w:spacing w:before="60" w:after="60"/>
              <w:ind w:left="1440"/>
              <w:rPr>
                <w:rFonts w:ascii="Arial" w:hAnsi="Arial" w:cs="Arial"/>
                <w:b/>
                <w:sz w:val="20"/>
                <w:szCs w:val="20"/>
              </w:rPr>
            </w:pPr>
            <w:r w:rsidRPr="0070153D">
              <w:rPr>
                <w:rFonts w:ascii="Arial" w:hAnsi="Arial" w:cs="Arial"/>
                <w:b/>
                <w:sz w:val="20"/>
                <w:szCs w:val="20"/>
              </w:rPr>
              <w:t>http://www.sciencebuddies.org/science-fair-projects/project_ideas/MatlSci_p042.shtml#summary</w:t>
            </w:r>
          </w:p>
          <w:p w:rsidR="000A434B" w:rsidRDefault="0070153D" w:rsidP="0070153D">
            <w:pPr>
              <w:pStyle w:val="ListParagraph"/>
              <w:numPr>
                <w:ilvl w:val="1"/>
                <w:numId w:val="18"/>
              </w:numPr>
              <w:spacing w:before="60" w:after="60"/>
              <w:rPr>
                <w:rFonts w:ascii="Arial" w:hAnsi="Arial" w:cs="Arial"/>
                <w:b/>
                <w:sz w:val="20"/>
                <w:szCs w:val="20"/>
              </w:rPr>
            </w:pPr>
            <w:r>
              <w:rPr>
                <w:rFonts w:ascii="Arial" w:hAnsi="Arial" w:cs="Arial"/>
                <w:b/>
                <w:sz w:val="20"/>
                <w:szCs w:val="20"/>
              </w:rPr>
              <w:t xml:space="preserve">See handout for HW.  Site to go with handout:  </w:t>
            </w:r>
            <w:hyperlink r:id="rId10" w:anchor="background" w:history="1">
              <w:r w:rsidRPr="00712B73">
                <w:rPr>
                  <w:rStyle w:val="Hyperlink"/>
                  <w:rFonts w:ascii="Arial" w:hAnsi="Arial" w:cs="Arial"/>
                  <w:b/>
                  <w:sz w:val="20"/>
                  <w:szCs w:val="20"/>
                </w:rPr>
                <w:t>http://www.sciencebuddies.org/science-fair-projects/project_ideas/MatlSci_p042.shtml#background</w:t>
              </w:r>
            </w:hyperlink>
          </w:p>
          <w:p w:rsidR="0070153D" w:rsidRPr="0070153D" w:rsidRDefault="0070153D" w:rsidP="0070153D">
            <w:pPr>
              <w:pStyle w:val="ListParagraph"/>
              <w:numPr>
                <w:ilvl w:val="1"/>
                <w:numId w:val="18"/>
              </w:numPr>
              <w:spacing w:before="60" w:after="60"/>
              <w:rPr>
                <w:rFonts w:ascii="Arial" w:hAnsi="Arial" w:cs="Arial"/>
                <w:b/>
                <w:sz w:val="20"/>
                <w:szCs w:val="20"/>
              </w:rPr>
            </w:pPr>
            <w:r>
              <w:rPr>
                <w:rFonts w:ascii="Arial" w:hAnsi="Arial" w:cs="Arial"/>
                <w:b/>
                <w:sz w:val="20"/>
                <w:szCs w:val="20"/>
              </w:rPr>
              <w:t>See handou</w:t>
            </w:r>
            <w:r w:rsidRPr="0070153D">
              <w:rPr>
                <w:rFonts w:ascii="Arial" w:hAnsi="Arial" w:cs="Arial"/>
                <w:b/>
                <w:sz w:val="20"/>
                <w:szCs w:val="20"/>
              </w:rPr>
              <w:t>t</w:t>
            </w:r>
            <w:r w:rsidR="0071078C">
              <w:rPr>
                <w:rFonts w:ascii="Arial" w:hAnsi="Arial" w:cs="Arial"/>
                <w:b/>
                <w:sz w:val="20"/>
                <w:szCs w:val="20"/>
              </w:rPr>
              <w:t>s</w:t>
            </w:r>
            <w:r w:rsidRPr="0070153D">
              <w:rPr>
                <w:rFonts w:ascii="Arial" w:hAnsi="Arial" w:cs="Arial"/>
                <w:b/>
                <w:sz w:val="20"/>
                <w:szCs w:val="20"/>
              </w:rPr>
              <w:t xml:space="preserve"> for class activity.</w:t>
            </w:r>
          </w:p>
          <w:p w:rsidR="0070153D" w:rsidRPr="0070153D" w:rsidRDefault="0070153D" w:rsidP="0070153D">
            <w:pPr>
              <w:pStyle w:val="ListParagraph"/>
              <w:numPr>
                <w:ilvl w:val="1"/>
                <w:numId w:val="18"/>
              </w:numPr>
              <w:spacing w:before="60" w:after="60"/>
              <w:rPr>
                <w:rFonts w:ascii="Arial" w:hAnsi="Arial" w:cs="Arial"/>
                <w:b/>
                <w:sz w:val="20"/>
                <w:szCs w:val="20"/>
              </w:rPr>
            </w:pPr>
            <w:r>
              <w:rPr>
                <w:rFonts w:ascii="Arial" w:hAnsi="Arial" w:cs="Arial"/>
                <w:b/>
                <w:sz w:val="20"/>
                <w:szCs w:val="20"/>
              </w:rPr>
              <w:t>Supplies: Plastic Disposable Cup, 1-hole Puncher, Curling ribbon (24 in long), Scissors, Origami Paper (7x7 in square or larger, 60 sheets per group), Tape, Chair or Table with Right-Angle Edges, Pennies (250), Optional: Kitchen Scale</w:t>
            </w:r>
          </w:p>
        </w:tc>
      </w:tr>
    </w:tbl>
    <w:p w:rsidR="00436FC9" w:rsidRPr="00DA2AE5" w:rsidRDefault="00436FC9" w:rsidP="00436FC9">
      <w:pPr>
        <w:rPr>
          <w:rFonts w:ascii="Arial" w:hAnsi="Arial" w:cs="Arial"/>
          <w:b/>
          <w:color w:val="00B050"/>
          <w:sz w:val="20"/>
          <w:szCs w:val="20"/>
        </w:rPr>
      </w:pPr>
    </w:p>
    <w:p w:rsidR="00D418E0" w:rsidRDefault="00D418E0" w:rsidP="00AA6498">
      <w:pPr>
        <w:ind w:left="1080" w:hanging="1080"/>
        <w:rPr>
          <w:rFonts w:ascii="Arial" w:hAnsi="Arial" w:cs="Arial"/>
          <w:b/>
          <w:sz w:val="20"/>
          <w:szCs w:val="20"/>
        </w:rPr>
      </w:pPr>
    </w:p>
    <w:p w:rsidR="0070153D" w:rsidRDefault="0070153D"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lastRenderedPageBreak/>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70153D" w:rsidRPr="0070153D" w:rsidRDefault="0070153D" w:rsidP="00492666">
            <w:pPr>
              <w:spacing w:before="60" w:after="60"/>
              <w:rPr>
                <w:rFonts w:ascii="Arial" w:hAnsi="Arial" w:cs="Arial"/>
                <w:sz w:val="20"/>
                <w:szCs w:val="20"/>
              </w:rPr>
            </w:pPr>
            <w:r w:rsidRPr="0070153D">
              <w:rPr>
                <w:rFonts w:ascii="Arial" w:hAnsi="Arial" w:cs="Arial"/>
                <w:sz w:val="20"/>
                <w:szCs w:val="20"/>
              </w:rPr>
              <w:t>Before the activity begins, the teacher should anticipate the Guiding Questions that students will brainstorm.</w:t>
            </w:r>
          </w:p>
          <w:p w:rsidR="0070153D" w:rsidRDefault="0070153D" w:rsidP="00492666">
            <w:pPr>
              <w:spacing w:before="60" w:after="60"/>
              <w:rPr>
                <w:rFonts w:ascii="Arial" w:hAnsi="Arial" w:cs="Arial"/>
                <w:b/>
                <w:sz w:val="20"/>
                <w:szCs w:val="20"/>
              </w:rPr>
            </w:pPr>
          </w:p>
          <w:p w:rsidR="0070153D" w:rsidRDefault="0070153D" w:rsidP="00492666">
            <w:pPr>
              <w:spacing w:before="60" w:after="60"/>
              <w:rPr>
                <w:rFonts w:ascii="Arial" w:hAnsi="Arial" w:cs="Arial"/>
                <w:b/>
                <w:sz w:val="20"/>
                <w:szCs w:val="20"/>
              </w:rPr>
            </w:pPr>
            <w:r>
              <w:rPr>
                <w:rFonts w:ascii="Arial" w:hAnsi="Arial" w:cs="Arial"/>
                <w:b/>
                <w:sz w:val="20"/>
                <w:szCs w:val="20"/>
              </w:rPr>
              <w:t>For a more detailed explanation of advance preparation go here:</w:t>
            </w:r>
          </w:p>
          <w:p w:rsidR="0070153D" w:rsidRDefault="0070153D" w:rsidP="00492666">
            <w:pPr>
              <w:spacing w:before="60" w:after="60"/>
              <w:rPr>
                <w:rFonts w:ascii="Arial" w:hAnsi="Arial" w:cs="Arial"/>
                <w:b/>
                <w:sz w:val="20"/>
                <w:szCs w:val="20"/>
              </w:rPr>
            </w:pPr>
            <w:r w:rsidRPr="0070153D">
              <w:rPr>
                <w:rFonts w:ascii="Arial" w:hAnsi="Arial" w:cs="Arial"/>
                <w:b/>
                <w:sz w:val="20"/>
                <w:szCs w:val="20"/>
              </w:rPr>
              <w:t>http://www.sciencebuddies.org/science-fair-projects/project_ideas/MatlSci_p042.shtml#procedure</w:t>
            </w:r>
          </w:p>
          <w:p w:rsidR="000A434B" w:rsidRDefault="0070153D" w:rsidP="0070153D">
            <w:pPr>
              <w:pStyle w:val="ListParagraph"/>
              <w:numPr>
                <w:ilvl w:val="0"/>
                <w:numId w:val="21"/>
              </w:numPr>
              <w:rPr>
                <w:rFonts w:ascii="Arial" w:hAnsi="Arial" w:cs="Arial"/>
                <w:sz w:val="20"/>
                <w:szCs w:val="20"/>
              </w:rPr>
            </w:pPr>
            <w:r>
              <w:rPr>
                <w:rFonts w:ascii="Arial" w:hAnsi="Arial" w:cs="Arial"/>
                <w:sz w:val="20"/>
                <w:szCs w:val="20"/>
              </w:rPr>
              <w:t>Prepare the cups to hold the pennies.</w:t>
            </w:r>
          </w:p>
          <w:p w:rsidR="0070153D" w:rsidRDefault="0070153D" w:rsidP="0070153D">
            <w:pPr>
              <w:pStyle w:val="ListParagraph"/>
              <w:numPr>
                <w:ilvl w:val="0"/>
                <w:numId w:val="21"/>
              </w:numPr>
              <w:rPr>
                <w:rFonts w:ascii="Arial" w:hAnsi="Arial" w:cs="Arial"/>
                <w:sz w:val="20"/>
                <w:szCs w:val="20"/>
              </w:rPr>
            </w:pPr>
            <w:r>
              <w:rPr>
                <w:rFonts w:ascii="Arial" w:hAnsi="Arial" w:cs="Arial"/>
                <w:sz w:val="20"/>
                <w:szCs w:val="20"/>
              </w:rPr>
              <w:t xml:space="preserve">Prepare an origami cube for each group (you could have your groups make the cubes, but it could take a lot of class time; or you could have them make the cubes during the previous class period).  </w:t>
            </w:r>
            <w:hyperlink r:id="rId11" w:history="1">
              <w:r w:rsidRPr="00712B73">
                <w:rPr>
                  <w:rStyle w:val="Hyperlink"/>
                  <w:rFonts w:ascii="Arial" w:hAnsi="Arial" w:cs="Arial"/>
                  <w:sz w:val="20"/>
                  <w:szCs w:val="20"/>
                </w:rPr>
                <w:t>http://www.origami-instructions.com/easy-origami-cube.html</w:t>
              </w:r>
            </w:hyperlink>
          </w:p>
          <w:p w:rsidR="0070153D" w:rsidRPr="0070153D" w:rsidRDefault="0070153D" w:rsidP="0070153D">
            <w:pPr>
              <w:pStyle w:val="ListParagraph"/>
              <w:numPr>
                <w:ilvl w:val="0"/>
                <w:numId w:val="21"/>
              </w:numPr>
              <w:rPr>
                <w:rFonts w:ascii="Arial" w:hAnsi="Arial" w:cs="Arial"/>
                <w:sz w:val="20"/>
                <w:szCs w:val="20"/>
              </w:rPr>
            </w:pPr>
            <w:r>
              <w:rPr>
                <w:rFonts w:ascii="Arial" w:hAnsi="Arial" w:cs="Arial"/>
                <w:sz w:val="20"/>
                <w:szCs w:val="20"/>
              </w:rPr>
              <w:t>Prepare a bag of 250 to 300 pennies for each group.</w:t>
            </w:r>
          </w:p>
        </w:tc>
      </w:tr>
    </w:tbl>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p w:rsidR="0070153D" w:rsidRDefault="0070153D" w:rsidP="0070153D">
            <w:pPr>
              <w:pStyle w:val="ListParagraph"/>
              <w:numPr>
                <w:ilvl w:val="0"/>
                <w:numId w:val="22"/>
              </w:numPr>
              <w:spacing w:before="60" w:after="60"/>
              <w:rPr>
                <w:rFonts w:ascii="Arial" w:hAnsi="Arial" w:cs="Arial"/>
                <w:sz w:val="20"/>
                <w:szCs w:val="20"/>
              </w:rPr>
            </w:pPr>
            <w:r>
              <w:rPr>
                <w:rFonts w:ascii="Arial" w:hAnsi="Arial" w:cs="Arial"/>
                <w:sz w:val="20"/>
                <w:szCs w:val="20"/>
              </w:rPr>
              <w:t>Assign HW the night before the day of the activity.  See attachment.</w:t>
            </w:r>
          </w:p>
          <w:p w:rsidR="0070153D" w:rsidRDefault="0070153D" w:rsidP="0070153D">
            <w:pPr>
              <w:spacing w:before="60" w:after="60"/>
              <w:rPr>
                <w:rFonts w:ascii="Arial" w:hAnsi="Arial" w:cs="Arial"/>
                <w:sz w:val="20"/>
                <w:szCs w:val="20"/>
              </w:rPr>
            </w:pPr>
            <w:r>
              <w:rPr>
                <w:rFonts w:ascii="Arial" w:hAnsi="Arial" w:cs="Arial"/>
                <w:sz w:val="20"/>
                <w:szCs w:val="20"/>
              </w:rPr>
              <w:t>Day of the Activity:</w:t>
            </w:r>
          </w:p>
          <w:p w:rsidR="0070153D" w:rsidRDefault="0070153D" w:rsidP="0070153D">
            <w:pPr>
              <w:pStyle w:val="ListParagraph"/>
              <w:numPr>
                <w:ilvl w:val="0"/>
                <w:numId w:val="23"/>
              </w:numPr>
              <w:spacing w:before="60" w:after="60"/>
              <w:rPr>
                <w:rFonts w:ascii="Arial" w:hAnsi="Arial" w:cs="Arial"/>
                <w:sz w:val="20"/>
                <w:szCs w:val="20"/>
              </w:rPr>
            </w:pPr>
            <w:r>
              <w:rPr>
                <w:rFonts w:ascii="Arial" w:hAnsi="Arial" w:cs="Arial"/>
                <w:sz w:val="20"/>
                <w:szCs w:val="20"/>
              </w:rPr>
              <w:t>Guide a short discussion about nanotechnology.  Use the questions on the HW attachment.</w:t>
            </w:r>
          </w:p>
          <w:p w:rsidR="0070153D" w:rsidRDefault="0070153D" w:rsidP="0070153D">
            <w:pPr>
              <w:pStyle w:val="ListParagraph"/>
              <w:numPr>
                <w:ilvl w:val="0"/>
                <w:numId w:val="23"/>
              </w:numPr>
              <w:spacing w:before="60" w:after="60"/>
              <w:rPr>
                <w:rFonts w:ascii="Arial" w:hAnsi="Arial" w:cs="Arial"/>
                <w:sz w:val="20"/>
                <w:szCs w:val="20"/>
              </w:rPr>
            </w:pPr>
            <w:r>
              <w:rPr>
                <w:rFonts w:ascii="Arial" w:hAnsi="Arial" w:cs="Arial"/>
                <w:sz w:val="20"/>
                <w:szCs w:val="20"/>
              </w:rPr>
              <w:t>Hand out the Activity sheet.  See Attachment.</w:t>
            </w:r>
          </w:p>
          <w:p w:rsidR="0070153D" w:rsidRDefault="0070153D" w:rsidP="0070153D">
            <w:pPr>
              <w:pStyle w:val="ListParagraph"/>
              <w:numPr>
                <w:ilvl w:val="0"/>
                <w:numId w:val="23"/>
              </w:numPr>
              <w:spacing w:before="60" w:after="60"/>
              <w:rPr>
                <w:rFonts w:ascii="Arial" w:hAnsi="Arial" w:cs="Arial"/>
                <w:sz w:val="20"/>
                <w:szCs w:val="20"/>
              </w:rPr>
            </w:pPr>
            <w:r>
              <w:rPr>
                <w:rFonts w:ascii="Arial" w:hAnsi="Arial" w:cs="Arial"/>
                <w:sz w:val="20"/>
                <w:szCs w:val="20"/>
              </w:rPr>
              <w:t>Using the activity sheet:  See Attachment</w:t>
            </w:r>
          </w:p>
          <w:p w:rsidR="0070153D" w:rsidRDefault="0070153D" w:rsidP="0070153D">
            <w:pPr>
              <w:pStyle w:val="ListParagraph"/>
              <w:numPr>
                <w:ilvl w:val="0"/>
                <w:numId w:val="24"/>
              </w:numPr>
              <w:spacing w:before="60" w:after="60"/>
              <w:rPr>
                <w:rFonts w:ascii="Arial" w:hAnsi="Arial" w:cs="Arial"/>
                <w:sz w:val="20"/>
                <w:szCs w:val="20"/>
              </w:rPr>
            </w:pPr>
            <w:r>
              <w:rPr>
                <w:rFonts w:ascii="Arial" w:hAnsi="Arial" w:cs="Arial"/>
                <w:sz w:val="20"/>
                <w:szCs w:val="20"/>
              </w:rPr>
              <w:t>Introduce the objective of the activity.</w:t>
            </w:r>
          </w:p>
          <w:p w:rsidR="00792BD2" w:rsidRDefault="0070153D" w:rsidP="0070153D">
            <w:pPr>
              <w:pStyle w:val="ListParagraph"/>
              <w:numPr>
                <w:ilvl w:val="0"/>
                <w:numId w:val="24"/>
              </w:numPr>
              <w:spacing w:before="60" w:after="60"/>
              <w:rPr>
                <w:rFonts w:ascii="Arial" w:hAnsi="Arial" w:cs="Arial"/>
                <w:sz w:val="20"/>
                <w:szCs w:val="20"/>
              </w:rPr>
            </w:pPr>
            <w:r>
              <w:rPr>
                <w:rFonts w:ascii="Arial" w:hAnsi="Arial" w:cs="Arial"/>
                <w:sz w:val="20"/>
                <w:szCs w:val="20"/>
              </w:rPr>
              <w:t>Students will brainstorm Guiding Questions to achieve the objective of the activity.</w:t>
            </w:r>
          </w:p>
          <w:p w:rsidR="0070153D" w:rsidRDefault="0070153D" w:rsidP="0070153D">
            <w:pPr>
              <w:pStyle w:val="ListParagraph"/>
              <w:numPr>
                <w:ilvl w:val="0"/>
                <w:numId w:val="24"/>
              </w:numPr>
              <w:spacing w:before="60" w:after="60"/>
              <w:rPr>
                <w:rFonts w:ascii="Arial" w:hAnsi="Arial" w:cs="Arial"/>
                <w:sz w:val="20"/>
                <w:szCs w:val="20"/>
              </w:rPr>
            </w:pPr>
            <w:r>
              <w:rPr>
                <w:rFonts w:ascii="Arial" w:hAnsi="Arial" w:cs="Arial"/>
                <w:sz w:val="20"/>
                <w:szCs w:val="20"/>
              </w:rPr>
              <w:t>Reveal the configurations the groups will use for their experiment along with the type of materials they will use.</w:t>
            </w:r>
          </w:p>
          <w:p w:rsidR="0070153D" w:rsidRDefault="0070153D" w:rsidP="0070153D">
            <w:pPr>
              <w:pStyle w:val="ListParagraph"/>
              <w:numPr>
                <w:ilvl w:val="0"/>
                <w:numId w:val="24"/>
              </w:numPr>
              <w:spacing w:before="60" w:after="60"/>
              <w:rPr>
                <w:rFonts w:ascii="Arial" w:hAnsi="Arial" w:cs="Arial"/>
                <w:sz w:val="20"/>
                <w:szCs w:val="20"/>
              </w:rPr>
            </w:pPr>
            <w:r>
              <w:rPr>
                <w:rFonts w:ascii="Arial" w:hAnsi="Arial" w:cs="Arial"/>
                <w:sz w:val="20"/>
                <w:szCs w:val="20"/>
              </w:rPr>
              <w:t>Students will then work through the experiment to determine which configuration is strongest.</w:t>
            </w:r>
          </w:p>
          <w:p w:rsidR="0070153D" w:rsidRPr="0070153D" w:rsidRDefault="0070153D" w:rsidP="0070153D">
            <w:pPr>
              <w:pStyle w:val="ListParagraph"/>
              <w:numPr>
                <w:ilvl w:val="0"/>
                <w:numId w:val="23"/>
              </w:numPr>
              <w:spacing w:before="60" w:after="60"/>
              <w:rPr>
                <w:rFonts w:ascii="Arial" w:hAnsi="Arial" w:cs="Arial"/>
                <w:sz w:val="20"/>
                <w:szCs w:val="20"/>
              </w:rPr>
            </w:pPr>
            <w:r>
              <w:rPr>
                <w:rFonts w:ascii="Arial" w:hAnsi="Arial" w:cs="Arial"/>
                <w:sz w:val="20"/>
                <w:szCs w:val="20"/>
              </w:rPr>
              <w:t>Lead a final class discussion about each groups conclusions.</w:t>
            </w: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70153D" w:rsidRPr="0070153D" w:rsidRDefault="0070153D" w:rsidP="0070153D">
                            <w:pPr>
                              <w:rPr>
                                <w:rFonts w:ascii="Arial" w:hAnsi="Arial" w:cs="Arial"/>
                                <w:sz w:val="20"/>
                                <w:szCs w:val="20"/>
                              </w:rPr>
                            </w:pPr>
                            <w:r w:rsidRPr="0070153D">
                              <w:rPr>
                                <w:rFonts w:ascii="Arial" w:hAnsi="Arial" w:cs="Arial"/>
                                <w:sz w:val="20"/>
                                <w:szCs w:val="20"/>
                              </w:rPr>
                              <w:t>As students are working, ask them the following questions as a formative assessment:</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Which configuration do you believe will be the strongest?  (Before they start testing.)</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Have any of the results been surprising to you?  Explain why?</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How do you think these configurations will translate to our bullet-proof vest?</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Do you feel the origami paper is a good way to represent materials that could be used in our bullet-proof vest?</w:t>
                            </w:r>
                          </w:p>
                          <w:p w:rsidR="0070153D" w:rsidRPr="0070153D" w:rsidRDefault="0070153D" w:rsidP="0070153D">
                            <w:pPr>
                              <w:pStyle w:val="ListParagraph"/>
                              <w:numPr>
                                <w:ilvl w:val="0"/>
                                <w:numId w:val="26"/>
                              </w:numPr>
                              <w:rPr>
                                <w:rFonts w:ascii="Arial" w:hAnsi="Arial" w:cs="Arial"/>
                                <w:sz w:val="20"/>
                                <w:szCs w:val="20"/>
                              </w:rPr>
                            </w:pPr>
                            <w:r>
                              <w:rPr>
                                <w:rFonts w:ascii="Arial" w:hAnsi="Arial" w:cs="Arial"/>
                                <w:sz w:val="20"/>
                                <w:szCs w:val="20"/>
                              </w:rPr>
                              <w:t>What materials are your considering for your bullet-proof vest and how do they relate to your conclusions for this experiment?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70153D" w:rsidRPr="0070153D" w:rsidRDefault="0070153D" w:rsidP="0070153D">
                      <w:pPr>
                        <w:rPr>
                          <w:rFonts w:ascii="Arial" w:hAnsi="Arial" w:cs="Arial"/>
                          <w:sz w:val="20"/>
                          <w:szCs w:val="20"/>
                        </w:rPr>
                      </w:pPr>
                      <w:r w:rsidRPr="0070153D">
                        <w:rPr>
                          <w:rFonts w:ascii="Arial" w:hAnsi="Arial" w:cs="Arial"/>
                          <w:sz w:val="20"/>
                          <w:szCs w:val="20"/>
                        </w:rPr>
                        <w:t>As students are working, ask them the following questions as a formative assessment:</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Which configuration do you believe will be the strongest?  (Before they start testing.)</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Have any of the results been surprising to you?  Explain why?</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How do you think these configurations will translate to our bullet-proof vest?</w:t>
                      </w:r>
                    </w:p>
                    <w:p w:rsidR="0070153D" w:rsidRDefault="0070153D" w:rsidP="0070153D">
                      <w:pPr>
                        <w:pStyle w:val="ListParagraph"/>
                        <w:numPr>
                          <w:ilvl w:val="0"/>
                          <w:numId w:val="26"/>
                        </w:numPr>
                        <w:rPr>
                          <w:rFonts w:ascii="Arial" w:hAnsi="Arial" w:cs="Arial"/>
                          <w:sz w:val="20"/>
                          <w:szCs w:val="20"/>
                        </w:rPr>
                      </w:pPr>
                      <w:r>
                        <w:rPr>
                          <w:rFonts w:ascii="Arial" w:hAnsi="Arial" w:cs="Arial"/>
                          <w:sz w:val="20"/>
                          <w:szCs w:val="20"/>
                        </w:rPr>
                        <w:t>Do you feel the origami paper is a good way to represent materials that could be used in our bullet-proof vest?</w:t>
                      </w:r>
                    </w:p>
                    <w:p w:rsidR="0070153D" w:rsidRPr="0070153D" w:rsidRDefault="0070153D" w:rsidP="0070153D">
                      <w:pPr>
                        <w:pStyle w:val="ListParagraph"/>
                        <w:numPr>
                          <w:ilvl w:val="0"/>
                          <w:numId w:val="26"/>
                        </w:numPr>
                        <w:rPr>
                          <w:rFonts w:ascii="Arial" w:hAnsi="Arial" w:cs="Arial"/>
                          <w:sz w:val="20"/>
                          <w:szCs w:val="20"/>
                        </w:rPr>
                      </w:pPr>
                      <w:r>
                        <w:rPr>
                          <w:rFonts w:ascii="Arial" w:hAnsi="Arial" w:cs="Arial"/>
                          <w:sz w:val="20"/>
                          <w:szCs w:val="20"/>
                        </w:rPr>
                        <w:t xml:space="preserve">What materials </w:t>
                      </w:r>
                      <w:proofErr w:type="gramStart"/>
                      <w:r>
                        <w:rPr>
                          <w:rFonts w:ascii="Arial" w:hAnsi="Arial" w:cs="Arial"/>
                          <w:sz w:val="20"/>
                          <w:szCs w:val="20"/>
                        </w:rPr>
                        <w:t>are</w:t>
                      </w:r>
                      <w:proofErr w:type="gramEnd"/>
                      <w:r>
                        <w:rPr>
                          <w:rFonts w:ascii="Arial" w:hAnsi="Arial" w:cs="Arial"/>
                          <w:sz w:val="20"/>
                          <w:szCs w:val="20"/>
                        </w:rPr>
                        <w:t xml:space="preserve"> your considering for your bullet-proof vest and how do they relate to your conclusions for this experiment?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70153D" w:rsidRDefault="0070153D"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70153D" w:rsidRPr="0070153D" w:rsidRDefault="0070153D" w:rsidP="00492666">
                            <w:pPr>
                              <w:rPr>
                                <w:rFonts w:ascii="Arial" w:hAnsi="Arial" w:cs="Arial"/>
                                <w:sz w:val="20"/>
                                <w:szCs w:val="20"/>
                              </w:rPr>
                            </w:pPr>
                            <w:r>
                              <w:rPr>
                                <w:rFonts w:ascii="Arial" w:hAnsi="Arial" w:cs="Arial"/>
                                <w:sz w:val="20"/>
                                <w:szCs w:val="20"/>
                              </w:rPr>
                              <w:t>The summative assessment for this activity will be a 1 page (typed) report that explains the conclusions found by each group.  See attachment for questions that should be answered by the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70153D" w:rsidRPr="0070153D" w:rsidRDefault="0070153D" w:rsidP="00492666">
                      <w:pPr>
                        <w:rPr>
                          <w:rFonts w:ascii="Arial" w:hAnsi="Arial" w:cs="Arial"/>
                          <w:sz w:val="20"/>
                          <w:szCs w:val="20"/>
                        </w:rPr>
                      </w:pPr>
                      <w:r>
                        <w:rPr>
                          <w:rFonts w:ascii="Arial" w:hAnsi="Arial" w:cs="Arial"/>
                          <w:sz w:val="20"/>
                          <w:szCs w:val="20"/>
                        </w:rPr>
                        <w:t>The summative assessment for this activity will be a 1 page (typed) report that explains the conclusions found by each group.  See attachment for questions that should be answered by the report.</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CD4A2A" w:rsidRDefault="00F32DE4" w:rsidP="00CD4A2A">
            <w:pPr>
              <w:rPr>
                <w:rFonts w:ascii="Arial" w:hAnsi="Arial" w:cs="Arial"/>
                <w:b/>
                <w:sz w:val="20"/>
                <w:szCs w:val="20"/>
              </w:rPr>
            </w:pPr>
            <w:r>
              <w:rPr>
                <w:rFonts w:ascii="Arial" w:hAnsi="Arial" w:cs="Arial"/>
                <w:b/>
                <w:sz w:val="20"/>
                <w:szCs w:val="20"/>
              </w:rPr>
              <w:t xml:space="preserve">Differentiation: </w:t>
            </w:r>
          </w:p>
          <w:p w:rsidR="00CD4A2A" w:rsidRDefault="00CD4A2A" w:rsidP="00CD4A2A">
            <w:pPr>
              <w:rPr>
                <w:rFonts w:ascii="Arial" w:hAnsi="Arial" w:cs="Arial"/>
                <w:sz w:val="20"/>
                <w:szCs w:val="20"/>
              </w:rPr>
            </w:pPr>
            <w:r>
              <w:rPr>
                <w:rFonts w:ascii="Arial" w:hAnsi="Arial" w:cs="Arial"/>
                <w:sz w:val="20"/>
                <w:szCs w:val="20"/>
              </w:rPr>
              <w:t>For students that are not meeting the level set by the standard, I would differentiate by having an extra helper to guide them through the activity.  This helper could be a support educator or an advanced student from NHS.</w:t>
            </w:r>
          </w:p>
          <w:p w:rsidR="00CD4A2A" w:rsidRDefault="00CD4A2A" w:rsidP="00CD4A2A">
            <w:pPr>
              <w:rPr>
                <w:rFonts w:ascii="Arial" w:hAnsi="Arial" w:cs="Arial"/>
                <w:sz w:val="20"/>
                <w:szCs w:val="20"/>
              </w:rPr>
            </w:pPr>
          </w:p>
          <w:p w:rsidR="00CD4A2A" w:rsidRPr="00CD4A2A" w:rsidRDefault="00CD4A2A" w:rsidP="00CD4A2A">
            <w:pPr>
              <w:rPr>
                <w:rFonts w:ascii="Arial" w:hAnsi="Arial" w:cs="Arial"/>
                <w:sz w:val="20"/>
                <w:szCs w:val="20"/>
              </w:rPr>
            </w:pPr>
            <w:r>
              <w:rPr>
                <w:rFonts w:ascii="Arial" w:hAnsi="Arial" w:cs="Arial"/>
                <w:sz w:val="20"/>
                <w:szCs w:val="20"/>
              </w:rPr>
              <w:t>For students that have shown mastery of the standard and are ready to extend beyond this activity, I would recommend that they develop alternate configurations that could be tested (the use of tape or glue, different paper, paper thickness, different materials, new configurations or shapes, etc.)</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Default="00F32DE4" w:rsidP="00F32DE4">
            <w:pPr>
              <w:rPr>
                <w:rFonts w:ascii="Arial" w:hAnsi="Arial" w:cs="Arial"/>
                <w:b/>
                <w:color w:val="00B050"/>
                <w:sz w:val="20"/>
                <w:szCs w:val="20"/>
              </w:rPr>
            </w:pPr>
            <w:r>
              <w:rPr>
                <w:rFonts w:ascii="Arial" w:hAnsi="Arial" w:cs="Arial"/>
                <w:b/>
                <w:sz w:val="20"/>
                <w:szCs w:val="20"/>
              </w:rPr>
              <w:t xml:space="preserve">Reflection:  </w:t>
            </w:r>
          </w:p>
          <w:p w:rsidR="004539DB" w:rsidRDefault="004539DB" w:rsidP="00F32DE4">
            <w:pPr>
              <w:rPr>
                <w:rFonts w:ascii="Arial" w:hAnsi="Arial" w:cs="Arial"/>
                <w:sz w:val="20"/>
                <w:szCs w:val="20"/>
              </w:rPr>
            </w:pPr>
            <w:r>
              <w:rPr>
                <w:rFonts w:ascii="Arial" w:hAnsi="Arial" w:cs="Arial"/>
                <w:sz w:val="20"/>
                <w:szCs w:val="20"/>
              </w:rPr>
              <w:t>This activity turned out to be the best of the entire Unit.  The application of nanotechnology and simulating strength of the statistical application of creating confidence intervals was very effective.  Students were able to take their understanding of the math to a higher level and at the same time learn about an exciting and advancing science of nanotechnology.</w:t>
            </w:r>
          </w:p>
          <w:p w:rsidR="004539DB" w:rsidRDefault="004539DB" w:rsidP="00F32DE4">
            <w:pPr>
              <w:rPr>
                <w:rFonts w:ascii="Arial" w:hAnsi="Arial" w:cs="Arial"/>
                <w:sz w:val="20"/>
                <w:szCs w:val="20"/>
              </w:rPr>
            </w:pPr>
          </w:p>
          <w:p w:rsidR="004539DB" w:rsidRPr="004539DB" w:rsidRDefault="004539DB" w:rsidP="00F32DE4">
            <w:pPr>
              <w:rPr>
                <w:rFonts w:ascii="Arial" w:hAnsi="Arial" w:cs="Arial"/>
                <w:sz w:val="20"/>
                <w:szCs w:val="20"/>
              </w:rPr>
            </w:pPr>
            <w:r>
              <w:rPr>
                <w:rFonts w:ascii="Arial" w:hAnsi="Arial" w:cs="Arial"/>
                <w:sz w:val="20"/>
                <w:szCs w:val="20"/>
              </w:rPr>
              <w:t>This is definitely a two day activity.  One day to make the origami structures and another to collect the data.</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2"/>
      <w:footerReference w:type="default" r:id="rId13"/>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3AD" w:rsidRDefault="009543AD" w:rsidP="005F7C59">
      <w:r>
        <w:separator/>
      </w:r>
    </w:p>
  </w:endnote>
  <w:endnote w:type="continuationSeparator" w:id="0">
    <w:p w:rsidR="009543AD" w:rsidRDefault="009543AD"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3A737A">
          <w:rPr>
            <w:noProof/>
          </w:rPr>
          <w:t>4</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3AD" w:rsidRDefault="009543AD" w:rsidP="005F7C59">
      <w:r>
        <w:separator/>
      </w:r>
    </w:p>
  </w:footnote>
  <w:footnote w:type="continuationSeparator" w:id="0">
    <w:p w:rsidR="009543AD" w:rsidRDefault="009543AD"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F1F"/>
    <w:multiLevelType w:val="hybridMultilevel"/>
    <w:tmpl w:val="905A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53D88"/>
    <w:multiLevelType w:val="multilevel"/>
    <w:tmpl w:val="0D083B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B05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42A83"/>
    <w:multiLevelType w:val="hybridMultilevel"/>
    <w:tmpl w:val="95AC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C0DB9"/>
    <w:multiLevelType w:val="hybridMultilevel"/>
    <w:tmpl w:val="D984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C7B3E"/>
    <w:multiLevelType w:val="hybridMultilevel"/>
    <w:tmpl w:val="8D28E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EC0DB8"/>
    <w:multiLevelType w:val="hybridMultilevel"/>
    <w:tmpl w:val="58FAF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E052BD"/>
    <w:multiLevelType w:val="hybridMultilevel"/>
    <w:tmpl w:val="4E50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1E19B8"/>
    <w:multiLevelType w:val="multilevel"/>
    <w:tmpl w:val="B7723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C8731B"/>
    <w:multiLevelType w:val="hybridMultilevel"/>
    <w:tmpl w:val="2688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F8F30E7"/>
    <w:multiLevelType w:val="hybridMultilevel"/>
    <w:tmpl w:val="67A0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871BAE"/>
    <w:multiLevelType w:val="hybridMultilevel"/>
    <w:tmpl w:val="FE20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F3CB8"/>
    <w:multiLevelType w:val="hybridMultilevel"/>
    <w:tmpl w:val="676051F6"/>
    <w:lvl w:ilvl="0" w:tplc="AE8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13"/>
  </w:num>
  <w:num w:numId="3">
    <w:abstractNumId w:val="2"/>
  </w:num>
  <w:num w:numId="4">
    <w:abstractNumId w:val="19"/>
  </w:num>
  <w:num w:numId="5">
    <w:abstractNumId w:val="16"/>
  </w:num>
  <w:num w:numId="6">
    <w:abstractNumId w:val="4"/>
  </w:num>
  <w:num w:numId="7">
    <w:abstractNumId w:val="5"/>
  </w:num>
  <w:num w:numId="8">
    <w:abstractNumId w:val="14"/>
  </w:num>
  <w:num w:numId="9">
    <w:abstractNumId w:val="3"/>
  </w:num>
  <w:num w:numId="10">
    <w:abstractNumId w:val="15"/>
  </w:num>
  <w:num w:numId="11">
    <w:abstractNumId w:val="9"/>
  </w:num>
  <w:num w:numId="12">
    <w:abstractNumId w:val="1"/>
  </w:num>
  <w:num w:numId="13">
    <w:abstractNumId w:val="22"/>
  </w:num>
  <w:num w:numId="14">
    <w:abstractNumId w:val="21"/>
  </w:num>
  <w:num w:numId="15">
    <w:abstractNumId w:val="20"/>
  </w:num>
  <w:num w:numId="16">
    <w:abstractNumId w:val="12"/>
  </w:num>
  <w:num w:numId="17">
    <w:abstractNumId w:val="7"/>
  </w:num>
  <w:num w:numId="18">
    <w:abstractNumId w:val="6"/>
  </w:num>
  <w:num w:numId="19">
    <w:abstractNumId w:val="0"/>
  </w:num>
  <w:num w:numId="20">
    <w:abstractNumId w:val="17"/>
  </w:num>
  <w:num w:numId="21">
    <w:abstractNumId w:val="18"/>
  </w:num>
  <w:num w:numId="22">
    <w:abstractNumId w:val="10"/>
  </w:num>
  <w:num w:numId="23">
    <w:abstractNumId w:val="24"/>
  </w:num>
  <w:num w:numId="24">
    <w:abstractNumId w:val="25"/>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54D6E"/>
    <w:rsid w:val="00067858"/>
    <w:rsid w:val="00082A60"/>
    <w:rsid w:val="000A0AAB"/>
    <w:rsid w:val="000A434B"/>
    <w:rsid w:val="000B30CC"/>
    <w:rsid w:val="000B7058"/>
    <w:rsid w:val="00107816"/>
    <w:rsid w:val="00112DD2"/>
    <w:rsid w:val="00130599"/>
    <w:rsid w:val="00146376"/>
    <w:rsid w:val="0014643D"/>
    <w:rsid w:val="001704D7"/>
    <w:rsid w:val="0017523F"/>
    <w:rsid w:val="001957A1"/>
    <w:rsid w:val="00195F8A"/>
    <w:rsid w:val="001C0D5A"/>
    <w:rsid w:val="001C59E4"/>
    <w:rsid w:val="001F7250"/>
    <w:rsid w:val="00206012"/>
    <w:rsid w:val="00212323"/>
    <w:rsid w:val="0025451F"/>
    <w:rsid w:val="00257B58"/>
    <w:rsid w:val="0027559B"/>
    <w:rsid w:val="00284842"/>
    <w:rsid w:val="002A2CF6"/>
    <w:rsid w:val="002A3A95"/>
    <w:rsid w:val="002B290A"/>
    <w:rsid w:val="003061DC"/>
    <w:rsid w:val="0031039B"/>
    <w:rsid w:val="00313753"/>
    <w:rsid w:val="003325E8"/>
    <w:rsid w:val="00394279"/>
    <w:rsid w:val="003A4B6D"/>
    <w:rsid w:val="003A737A"/>
    <w:rsid w:val="003B0A40"/>
    <w:rsid w:val="003C7407"/>
    <w:rsid w:val="003E1CF3"/>
    <w:rsid w:val="003E3EC7"/>
    <w:rsid w:val="003F0DF4"/>
    <w:rsid w:val="00405543"/>
    <w:rsid w:val="00411792"/>
    <w:rsid w:val="00421961"/>
    <w:rsid w:val="004301D3"/>
    <w:rsid w:val="00436FC9"/>
    <w:rsid w:val="004372C2"/>
    <w:rsid w:val="00443A38"/>
    <w:rsid w:val="004532E7"/>
    <w:rsid w:val="004539DB"/>
    <w:rsid w:val="00454D70"/>
    <w:rsid w:val="00484972"/>
    <w:rsid w:val="0048522B"/>
    <w:rsid w:val="00492666"/>
    <w:rsid w:val="004A53EC"/>
    <w:rsid w:val="004C1C79"/>
    <w:rsid w:val="004C4916"/>
    <w:rsid w:val="004D4B0C"/>
    <w:rsid w:val="004E24A0"/>
    <w:rsid w:val="00564B8F"/>
    <w:rsid w:val="00575F4A"/>
    <w:rsid w:val="005912BF"/>
    <w:rsid w:val="005B1D58"/>
    <w:rsid w:val="005B42B8"/>
    <w:rsid w:val="005F44EB"/>
    <w:rsid w:val="005F66AB"/>
    <w:rsid w:val="005F7C59"/>
    <w:rsid w:val="006041F1"/>
    <w:rsid w:val="00617910"/>
    <w:rsid w:val="00634D32"/>
    <w:rsid w:val="00640B09"/>
    <w:rsid w:val="00662AD4"/>
    <w:rsid w:val="00665A3F"/>
    <w:rsid w:val="006C12A7"/>
    <w:rsid w:val="0070153D"/>
    <w:rsid w:val="0071078C"/>
    <w:rsid w:val="00714897"/>
    <w:rsid w:val="00731068"/>
    <w:rsid w:val="007312C4"/>
    <w:rsid w:val="007466F3"/>
    <w:rsid w:val="007602A1"/>
    <w:rsid w:val="007648A5"/>
    <w:rsid w:val="00767EAD"/>
    <w:rsid w:val="00792BD2"/>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543AD"/>
    <w:rsid w:val="00994D73"/>
    <w:rsid w:val="009A07C3"/>
    <w:rsid w:val="009D07C3"/>
    <w:rsid w:val="00A069A2"/>
    <w:rsid w:val="00A361D8"/>
    <w:rsid w:val="00A50292"/>
    <w:rsid w:val="00A56FD1"/>
    <w:rsid w:val="00A7688F"/>
    <w:rsid w:val="00AA6498"/>
    <w:rsid w:val="00AC54A6"/>
    <w:rsid w:val="00AC7581"/>
    <w:rsid w:val="00AD2735"/>
    <w:rsid w:val="00AD6219"/>
    <w:rsid w:val="00AF0096"/>
    <w:rsid w:val="00B10558"/>
    <w:rsid w:val="00B16F3D"/>
    <w:rsid w:val="00B47A60"/>
    <w:rsid w:val="00BA066A"/>
    <w:rsid w:val="00BD0C1C"/>
    <w:rsid w:val="00BF20CD"/>
    <w:rsid w:val="00BF5108"/>
    <w:rsid w:val="00C0579B"/>
    <w:rsid w:val="00C34E14"/>
    <w:rsid w:val="00C50080"/>
    <w:rsid w:val="00C649C1"/>
    <w:rsid w:val="00C657F3"/>
    <w:rsid w:val="00C6688D"/>
    <w:rsid w:val="00CC7BB5"/>
    <w:rsid w:val="00CD0090"/>
    <w:rsid w:val="00CD4A2A"/>
    <w:rsid w:val="00CF4695"/>
    <w:rsid w:val="00D035C3"/>
    <w:rsid w:val="00D054C8"/>
    <w:rsid w:val="00D418E0"/>
    <w:rsid w:val="00D51444"/>
    <w:rsid w:val="00D650E1"/>
    <w:rsid w:val="00D6711A"/>
    <w:rsid w:val="00D75566"/>
    <w:rsid w:val="00D845F4"/>
    <w:rsid w:val="00DA2AE5"/>
    <w:rsid w:val="00DC6C55"/>
    <w:rsid w:val="00DE5656"/>
    <w:rsid w:val="00E0358C"/>
    <w:rsid w:val="00E14DF6"/>
    <w:rsid w:val="00E2338C"/>
    <w:rsid w:val="00E3036E"/>
    <w:rsid w:val="00E37DAA"/>
    <w:rsid w:val="00E43281"/>
    <w:rsid w:val="00EC444F"/>
    <w:rsid w:val="00ED346B"/>
    <w:rsid w:val="00EF4401"/>
    <w:rsid w:val="00F2418B"/>
    <w:rsid w:val="00F32DE4"/>
    <w:rsid w:val="00F44D21"/>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865">
      <w:bodyDiv w:val="1"/>
      <w:marLeft w:val="0"/>
      <w:marRight w:val="0"/>
      <w:marTop w:val="0"/>
      <w:marBottom w:val="0"/>
      <w:divBdr>
        <w:top w:val="none" w:sz="0" w:space="0" w:color="auto"/>
        <w:left w:val="none" w:sz="0" w:space="0" w:color="auto"/>
        <w:bottom w:val="none" w:sz="0" w:space="0" w:color="auto"/>
        <w:right w:val="none" w:sz="0" w:space="0" w:color="auto"/>
      </w:divBdr>
    </w:div>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rigami-instructions.com/easy-origami-cub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ncebuddies.org/science-fair-projects/project_ideas/MatlSci_p042.shtml" TargetMode="External"/><Relationship Id="rId4" Type="http://schemas.microsoft.com/office/2007/relationships/stylesWithEffects" Target="stylesWithEffects.xml"/><Relationship Id="rId9" Type="http://schemas.openxmlformats.org/officeDocument/2006/relationships/hyperlink" Target="mailto:mayss@mason.k12.oh.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87AD4-E0EF-48E1-9A37-3C1E453A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4</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2014-07-22T19:09:00Z</dcterms:created>
  <dcterms:modified xsi:type="dcterms:W3CDTF">2014-07-22T19:09:00Z</dcterms:modified>
</cp:coreProperties>
</file>